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1C" w:rsidRPr="00997487" w:rsidRDefault="00B46172" w:rsidP="00997487">
      <w:pPr>
        <w:jc w:val="center"/>
        <w:rPr>
          <w:rFonts w:ascii="Grundschrift" w:hAnsi="Grundschrift"/>
          <w:b/>
          <w:sz w:val="40"/>
          <w:szCs w:val="40"/>
          <w:u w:val="single"/>
        </w:rPr>
      </w:pPr>
      <w:r w:rsidRPr="00997487">
        <w:rPr>
          <w:rFonts w:ascii="Grundschrift" w:hAnsi="Grundschrift"/>
          <w:b/>
          <w:sz w:val="40"/>
          <w:szCs w:val="40"/>
          <w:u w:val="single"/>
        </w:rPr>
        <w:t>Frühlingsspaziergang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6"/>
        <w:gridCol w:w="2876"/>
        <w:gridCol w:w="2820"/>
      </w:tblGrid>
      <w:tr w:rsidR="00997487" w:rsidRPr="00997487" w:rsidTr="00997487">
        <w:tc>
          <w:tcPr>
            <w:tcW w:w="3366" w:type="dxa"/>
          </w:tcPr>
          <w:p w:rsidR="00B46172" w:rsidRPr="00997487" w:rsidRDefault="00B46172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Bild</w:t>
            </w:r>
          </w:p>
        </w:tc>
        <w:tc>
          <w:tcPr>
            <w:tcW w:w="2876" w:type="dxa"/>
          </w:tcPr>
          <w:p w:rsidR="00B46172" w:rsidRPr="00997487" w:rsidRDefault="00B46172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Gesehen?</w:t>
            </w:r>
          </w:p>
        </w:tc>
        <w:tc>
          <w:tcPr>
            <w:tcW w:w="2820" w:type="dxa"/>
          </w:tcPr>
          <w:p w:rsidR="00B46172" w:rsidRPr="006C4F4E" w:rsidRDefault="00B46172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Name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152525" cy="1152525"/>
                  <wp:effectExtent l="0" t="0" r="9525" b="9525"/>
                  <wp:docPr id="1" name="Grafik 1" descr="https://encrypted-tbn0.gstatic.com/images?q=tbn:ANd9GcQO1u-5F-iefEu4qWoUj4RANAl4oQN3Jk8bKTJBIQwpxh2FJuGhrXs82Y5C70AfSTAAMFwF1Tq_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O1u-5F-iefEu4qWoUj4RANAl4oQN3Jk8bKTJBIQwpxh2FJuGhrXs82Y5C70AfSTAAMFwF1Tq_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Krokus</w:t>
            </w:r>
            <w:bookmarkStart w:id="0" w:name="_GoBack"/>
            <w:bookmarkEnd w:id="0"/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408339" cy="1057275"/>
                  <wp:effectExtent l="0" t="0" r="1905" b="0"/>
                  <wp:docPr id="2" name="Grafik 2" descr="Fototapete Kirschblüte - Kirschblüte - Blumen - Fototap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tapete Kirschblüte - Kirschblüte - Blumen - Fototap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164" cy="106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Kirschblüte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685925" cy="1966913"/>
                  <wp:effectExtent l="0" t="0" r="0" b="0"/>
                  <wp:docPr id="3" name="Grafik 3" descr="Weidenkätzchen-Bund, natur | Deh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idenkätzchen-Bund, natur | Deh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09129" cy="1993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Weidenkätzchen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581150" cy="1739265"/>
                  <wp:effectExtent l="0" t="0" r="0" b="0"/>
                  <wp:docPr id="4" name="Grafik 4" descr="Narzisse / Osterglocke » Die Sprache der Blu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zisse / Osterglocke » Die Sprache der Blum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28" cy="174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Osterglocke/</w:t>
            </w:r>
          </w:p>
          <w:p w:rsidR="006C4F4E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Narzisse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685925" cy="1124512"/>
                  <wp:effectExtent l="0" t="0" r="0" b="0"/>
                  <wp:docPr id="5" name="Grafik 5" descr="Schneeglöckchen: Kultivierung im Freiland und im T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neeglöckchen: Kultivierung im Freiland und im T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2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Schneeglöckchen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562100" cy="1095375"/>
                  <wp:effectExtent l="0" t="0" r="0" b="9525"/>
                  <wp:docPr id="6" name="Grafik 6" descr="Frische Tulpen online bestellen bei Colvin – Col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ische Tulpen online bestellen bei Colvin – Colv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78"/>
                          <a:stretch/>
                        </pic:blipFill>
                        <pic:spPr bwMode="auto">
                          <a:xfrm>
                            <a:off x="0" y="0"/>
                            <a:ext cx="1562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Tulpe</w:t>
            </w:r>
          </w:p>
        </w:tc>
      </w:tr>
      <w:tr w:rsidR="00997487" w:rsidRPr="00997487" w:rsidTr="00997487">
        <w:tc>
          <w:tcPr>
            <w:tcW w:w="336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lastRenderedPageBreak/>
              <w:t>Bild</w:t>
            </w:r>
          </w:p>
        </w:tc>
        <w:tc>
          <w:tcPr>
            <w:tcW w:w="287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Gesehen?</w:t>
            </w:r>
          </w:p>
        </w:tc>
        <w:tc>
          <w:tcPr>
            <w:tcW w:w="2820" w:type="dxa"/>
          </w:tcPr>
          <w:p w:rsidR="00997487" w:rsidRPr="006C4F4E" w:rsidRDefault="00997487" w:rsidP="009A214D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Name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r>
              <w:rPr>
                <w:noProof/>
                <w:lang w:eastAsia="de-DE"/>
              </w:rPr>
              <w:drawing>
                <wp:inline distT="0" distB="0" distL="0" distR="0">
                  <wp:extent cx="1456493" cy="1200150"/>
                  <wp:effectExtent l="0" t="0" r="0" b="0"/>
                  <wp:docPr id="7" name="Grafik 7" descr="Winterlinge - Eranthis im Gar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nterlinge - Eranthis im Gar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92" cy="121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Winterlinge</w:t>
            </w:r>
          </w:p>
        </w:tc>
      </w:tr>
      <w:tr w:rsidR="00997487" w:rsidTr="00997487">
        <w:tc>
          <w:tcPr>
            <w:tcW w:w="3366" w:type="dxa"/>
          </w:tcPr>
          <w:p w:rsidR="00B46172" w:rsidRDefault="00B46172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67459" cy="1577062"/>
                  <wp:effectExtent l="0" t="0" r="9525" b="4445"/>
                  <wp:docPr id="8" name="Grafik 8" descr="Hyazinthe bl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yazinthe bl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16" cy="15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Hyazinthen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89427" cy="1190625"/>
                  <wp:effectExtent l="0" t="0" r="0" b="0"/>
                  <wp:docPr id="16" name="Grafik 16" descr="Frühlingsbote mit Charme: Gegenwehr ist zwecklos, dem Liebreiz des Leberblümchens kann sich niemand entzie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rühlingsbote mit Charme: Gegenwehr ist zwecklos, dem Liebreiz des Leberblümchens kann sich niemand entzie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15" cy="1198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Leberblümchen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47850" cy="1036008"/>
                  <wp:effectExtent l="0" t="0" r="0" b="0"/>
                  <wp:docPr id="17" name="Grafik 17" descr="Winter ade: Die ersten Frühlingsboten im Garten. Haselnuss: Die Blüte der Haselnuss läutet den Frühling ein. (Quelle: Thinkstock by Getty-Images/Nazar Prosovych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Winter ade: Die ersten Frühlingsboten im Garten. Haselnuss: Die Blüte der Haselnuss läutet den Frühling ein. (Quelle: Thinkstock by Getty-Images/Nazar Prosovych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862" cy="104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Haselnussblüte</w:t>
            </w:r>
          </w:p>
        </w:tc>
      </w:tr>
      <w:tr w:rsidR="00997487" w:rsidTr="00997487">
        <w:tc>
          <w:tcPr>
            <w:tcW w:w="3366" w:type="dxa"/>
          </w:tcPr>
          <w:p w:rsidR="00B46172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28921" cy="1285875"/>
                  <wp:effectExtent l="0" t="0" r="0" b="0"/>
                  <wp:docPr id="9" name="Grafik 9" descr="Eichelhäher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ichelhäher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325" cy="128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B46172" w:rsidRDefault="00B46172"/>
        </w:tc>
        <w:tc>
          <w:tcPr>
            <w:tcW w:w="2820" w:type="dxa"/>
          </w:tcPr>
          <w:p w:rsidR="00B46172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Eichelherr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500979" cy="1314450"/>
                  <wp:effectExtent l="0" t="0" r="4445" b="0"/>
                  <wp:docPr id="10" name="Grafik 10" descr="Zaunkö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aunköni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57" t="28716"/>
                          <a:stretch/>
                        </pic:blipFill>
                        <pic:spPr bwMode="auto">
                          <a:xfrm>
                            <a:off x="0" y="0"/>
                            <a:ext cx="1538639" cy="134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  <w:p w:rsidR="00997487" w:rsidRDefault="00997487">
            <w:pPr>
              <w:rPr>
                <w:noProof/>
                <w:lang w:eastAsia="de-DE"/>
              </w:rPr>
            </w:pP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Zaunkönig</w:t>
            </w:r>
          </w:p>
        </w:tc>
      </w:tr>
      <w:tr w:rsidR="00997487" w:rsidRPr="00997487" w:rsidTr="009A214D">
        <w:tc>
          <w:tcPr>
            <w:tcW w:w="336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lastRenderedPageBreak/>
              <w:t>Bild</w:t>
            </w:r>
          </w:p>
        </w:tc>
        <w:tc>
          <w:tcPr>
            <w:tcW w:w="2876" w:type="dxa"/>
          </w:tcPr>
          <w:p w:rsidR="00997487" w:rsidRPr="00997487" w:rsidRDefault="00997487" w:rsidP="009A214D">
            <w:pPr>
              <w:rPr>
                <w:rFonts w:ascii="Grundschrift" w:hAnsi="Grundschrift"/>
                <w:sz w:val="36"/>
                <w:szCs w:val="36"/>
              </w:rPr>
            </w:pPr>
            <w:r w:rsidRPr="00997487">
              <w:rPr>
                <w:rFonts w:ascii="Grundschrift" w:hAnsi="Grundschrift"/>
                <w:sz w:val="36"/>
                <w:szCs w:val="36"/>
              </w:rPr>
              <w:t>Gesehen?</w:t>
            </w:r>
          </w:p>
        </w:tc>
        <w:tc>
          <w:tcPr>
            <w:tcW w:w="2820" w:type="dxa"/>
          </w:tcPr>
          <w:p w:rsidR="00997487" w:rsidRPr="006C4F4E" w:rsidRDefault="00997487" w:rsidP="009A214D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Name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14500" cy="1435735"/>
                  <wp:effectExtent l="0" t="0" r="0" b="0"/>
                  <wp:docPr id="11" name="Grafik 11" descr="Bereits knapp 650 tote Meisen in Bayern an NABU gemeldet | BR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reits knapp 650 tote Meisen in Bayern an NABU gemeldet | BR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28"/>
                          <a:stretch/>
                        </pic:blipFill>
                        <pic:spPr bwMode="auto">
                          <a:xfrm>
                            <a:off x="0" y="0"/>
                            <a:ext cx="1736996" cy="1454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Blaumeise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991995" cy="1327478"/>
                  <wp:effectExtent l="0" t="0" r="8255" b="6350"/>
                  <wp:docPr id="12" name="Grafik 12" descr="Kohlmeise Steckbrief - Brutzeit, Merkmale, Verbrei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ohlmeise Steckbrief - Brutzeit, Merkmale, Verbreit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369" cy="134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Kohlmeise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32241" cy="1333014"/>
                  <wp:effectExtent l="0" t="0" r="1905" b="635"/>
                  <wp:docPr id="13" name="Grafik 13" descr="Amsel – NABU Leverku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sel – NABU Leverk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67" cy="1345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Amsel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7845" cy="1209675"/>
                  <wp:effectExtent l="0" t="0" r="0" b="0"/>
                  <wp:docPr id="14" name="Grafik 14" descr="Bisingen: Krähe greift Frau auf Friedhof an - Bisingen - Schwarzwälder B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isingen: Krähe greift Frau auf Friedhof an - Bisingen - Schwarzwälder B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501" cy="122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Krähe</w:t>
            </w:r>
          </w:p>
        </w:tc>
      </w:tr>
      <w:tr w:rsidR="00997487" w:rsidTr="00997487">
        <w:tc>
          <w:tcPr>
            <w:tcW w:w="3366" w:type="dxa"/>
          </w:tcPr>
          <w:p w:rsidR="00997487" w:rsidRDefault="00997487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87268" cy="1257300"/>
                  <wp:effectExtent l="0" t="0" r="0" b="0"/>
                  <wp:docPr id="15" name="Grafik 15" descr="Von wegen &quot;diebische&quot; Elster! - wissenschaft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on wegen &quot;diebische&quot; Elster! - wissenschaft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242" cy="126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6" w:type="dxa"/>
          </w:tcPr>
          <w:p w:rsidR="00997487" w:rsidRDefault="00997487"/>
        </w:tc>
        <w:tc>
          <w:tcPr>
            <w:tcW w:w="2820" w:type="dxa"/>
          </w:tcPr>
          <w:p w:rsidR="00997487" w:rsidRPr="006C4F4E" w:rsidRDefault="006C4F4E">
            <w:pPr>
              <w:rPr>
                <w:rFonts w:ascii="Grundschrift" w:hAnsi="Grundschrift"/>
                <w:sz w:val="28"/>
                <w:szCs w:val="28"/>
              </w:rPr>
            </w:pPr>
            <w:r w:rsidRPr="006C4F4E">
              <w:rPr>
                <w:rFonts w:ascii="Grundschrift" w:hAnsi="Grundschrift"/>
                <w:sz w:val="28"/>
                <w:szCs w:val="28"/>
              </w:rPr>
              <w:t>Elster</w:t>
            </w:r>
          </w:p>
        </w:tc>
      </w:tr>
    </w:tbl>
    <w:p w:rsidR="00B46172" w:rsidRDefault="00B46172" w:rsidP="00997487"/>
    <w:sectPr w:rsidR="00B461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72"/>
    <w:rsid w:val="006C4F4E"/>
    <w:rsid w:val="00997487"/>
    <w:rsid w:val="00B46172"/>
    <w:rsid w:val="00E0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6120"/>
  <w15:chartTrackingRefBased/>
  <w15:docId w15:val="{7B6BE267-8780-4505-BF67-E463709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2021-03-29T07:59:00Z</cp:lastPrinted>
  <dcterms:created xsi:type="dcterms:W3CDTF">2021-03-31T07:35:00Z</dcterms:created>
  <dcterms:modified xsi:type="dcterms:W3CDTF">2021-03-31T07:35:00Z</dcterms:modified>
</cp:coreProperties>
</file>